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F908D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6A0E359C" w14:textId="49720DA6" w:rsidR="00F908DE" w:rsidRPr="004B3CAF" w:rsidRDefault="007B5E62" w:rsidP="00C8773E">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iCs/>
          <w:sz w:val="24"/>
          <w:szCs w:val="24"/>
        </w:rPr>
        <w:t xml:space="preserve">DĖL </w:t>
      </w:r>
      <w:r w:rsidR="006B1C28" w:rsidRPr="002E1098">
        <w:rPr>
          <w:rFonts w:ascii="Times New Roman" w:hAnsi="Times New Roman" w:cs="Times New Roman"/>
          <w:b/>
          <w:bCs/>
          <w:iCs/>
          <w:sz w:val="24"/>
          <w:szCs w:val="24"/>
        </w:rPr>
        <w:t>DRUSKININKŲ SAVIVALDYBĖS GRŪTO KADASTRO VIETOVĖJE, RANDAMONIŲ KAIMO MELIORACIJOS GRIOVIŲ G-1, G-1-1 REMONTO DARBŲ</w:t>
      </w:r>
      <w:r>
        <w:rPr>
          <w:rFonts w:ascii="Times New Roman" w:eastAsia="Calibri" w:hAnsi="Times New Roman" w:cs="Times New Roman"/>
          <w:b/>
          <w:color w:val="000000" w:themeColor="text1"/>
          <w:sz w:val="24"/>
          <w:szCs w:val="24"/>
        </w:rPr>
        <w:t xml:space="preserve">, </w:t>
      </w:r>
      <w:r w:rsidRPr="004B3CAF">
        <w:rPr>
          <w:rFonts w:ascii="Times New Roman" w:eastAsia="Times New Roman" w:hAnsi="Times New Roman" w:cs="Times New Roman"/>
          <w:b/>
          <w:bCs/>
          <w:spacing w:val="20"/>
          <w:sz w:val="24"/>
          <w:szCs w:val="24"/>
        </w:rPr>
        <w:t>PIRKIMO</w:t>
      </w:r>
    </w:p>
    <w:p w14:paraId="3E2B97D6"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453BD3"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453BD3" w:rsidRDefault="00F908DE" w:rsidP="007E2489">
            <w:pPr>
              <w:spacing w:after="0" w:line="240" w:lineRule="auto"/>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453BD3" w:rsidRDefault="00F908DE" w:rsidP="00551C92">
            <w:pPr>
              <w:spacing w:after="0" w:line="240" w:lineRule="auto"/>
              <w:jc w:val="center"/>
              <w:rPr>
                <w:rFonts w:ascii="Times New Roman" w:eastAsia="Times New Roman" w:hAnsi="Times New Roman" w:cs="Times New Roman"/>
                <w:b/>
                <w:iCs/>
                <w:sz w:val="24"/>
                <w:szCs w:val="24"/>
              </w:rPr>
            </w:pPr>
            <w:r w:rsidRPr="00453BD3">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453BD3" w:rsidRDefault="00F908DE" w:rsidP="00551C92">
            <w:pPr>
              <w:spacing w:after="0" w:line="240" w:lineRule="auto"/>
              <w:jc w:val="center"/>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Kaina, EUR</w:t>
            </w:r>
          </w:p>
        </w:tc>
      </w:tr>
      <w:tr w:rsidR="00F908DE" w:rsidRPr="00453BD3"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453BD3" w:rsidRDefault="00F908DE" w:rsidP="007E2489">
            <w:pPr>
              <w:spacing w:after="0" w:line="240" w:lineRule="auto"/>
              <w:jc w:val="center"/>
              <w:rPr>
                <w:rFonts w:ascii="Times New Roman" w:eastAsia="Times New Roman" w:hAnsi="Times New Roman" w:cs="Times New Roman"/>
                <w:i/>
                <w:iCs/>
                <w:sz w:val="24"/>
                <w:szCs w:val="24"/>
              </w:rPr>
            </w:pPr>
            <w:r w:rsidRPr="00453BD3">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3</w:t>
            </w:r>
          </w:p>
        </w:tc>
      </w:tr>
      <w:tr w:rsidR="004C7E8F" w:rsidRPr="00453BD3" w14:paraId="779C756D" w14:textId="77777777" w:rsidTr="00A95D8A">
        <w:trPr>
          <w:trHeight w:val="551"/>
        </w:trPr>
        <w:tc>
          <w:tcPr>
            <w:tcW w:w="9889" w:type="dxa"/>
            <w:gridSpan w:val="3"/>
            <w:tcBorders>
              <w:top w:val="single" w:sz="4" w:space="0" w:color="000000"/>
              <w:left w:val="single" w:sz="4" w:space="0" w:color="000000"/>
              <w:bottom w:val="single" w:sz="4" w:space="0" w:color="000000"/>
              <w:right w:val="single" w:sz="4" w:space="0" w:color="000000"/>
            </w:tcBorders>
            <w:hideMark/>
          </w:tcPr>
          <w:p w14:paraId="36A1C8AD" w14:textId="12F88E0E" w:rsidR="004C7E8F" w:rsidRPr="00453BD3" w:rsidRDefault="004C7E8F" w:rsidP="007E2489">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D</w:t>
            </w:r>
            <w:r w:rsidRPr="00785D60">
              <w:rPr>
                <w:rFonts w:ascii="Times New Roman" w:hAnsi="Times New Roman" w:cs="Times New Roman"/>
                <w:sz w:val="24"/>
                <w:szCs w:val="24"/>
              </w:rPr>
              <w:t xml:space="preserve">ruskininkų savivaldybės </w:t>
            </w:r>
            <w:r>
              <w:rPr>
                <w:rFonts w:ascii="Times New Roman" w:hAnsi="Times New Roman" w:cs="Times New Roman"/>
                <w:sz w:val="24"/>
                <w:szCs w:val="24"/>
              </w:rPr>
              <w:t>G</w:t>
            </w:r>
            <w:r w:rsidRPr="00785D60">
              <w:rPr>
                <w:rFonts w:ascii="Times New Roman" w:hAnsi="Times New Roman" w:cs="Times New Roman"/>
                <w:sz w:val="24"/>
                <w:szCs w:val="24"/>
              </w:rPr>
              <w:t xml:space="preserve">rūto kadastro vietovėje, </w:t>
            </w:r>
            <w:r>
              <w:rPr>
                <w:rFonts w:ascii="Times New Roman" w:hAnsi="Times New Roman" w:cs="Times New Roman"/>
                <w:sz w:val="24"/>
                <w:szCs w:val="24"/>
              </w:rPr>
              <w:t>R</w:t>
            </w:r>
            <w:r w:rsidRPr="00785D60">
              <w:rPr>
                <w:rFonts w:ascii="Times New Roman" w:hAnsi="Times New Roman" w:cs="Times New Roman"/>
                <w:sz w:val="24"/>
                <w:szCs w:val="24"/>
              </w:rPr>
              <w:t xml:space="preserve">andamonių kaimo melioracijos griovių </w:t>
            </w:r>
            <w:r>
              <w:rPr>
                <w:rFonts w:ascii="Times New Roman" w:hAnsi="Times New Roman" w:cs="Times New Roman"/>
                <w:sz w:val="24"/>
                <w:szCs w:val="24"/>
              </w:rPr>
              <w:t>G</w:t>
            </w:r>
            <w:r w:rsidRPr="00785D60">
              <w:rPr>
                <w:rFonts w:ascii="Times New Roman" w:hAnsi="Times New Roman" w:cs="Times New Roman"/>
                <w:sz w:val="24"/>
                <w:szCs w:val="24"/>
              </w:rPr>
              <w:t xml:space="preserve">-1, </w:t>
            </w:r>
            <w:r>
              <w:rPr>
                <w:rFonts w:ascii="Times New Roman" w:hAnsi="Times New Roman" w:cs="Times New Roman"/>
                <w:sz w:val="24"/>
                <w:szCs w:val="24"/>
              </w:rPr>
              <w:t>G</w:t>
            </w:r>
            <w:r w:rsidRPr="00785D60">
              <w:rPr>
                <w:rFonts w:ascii="Times New Roman" w:hAnsi="Times New Roman" w:cs="Times New Roman"/>
                <w:sz w:val="24"/>
                <w:szCs w:val="24"/>
              </w:rPr>
              <w:t>-1-1 remonto darb</w:t>
            </w:r>
            <w:r>
              <w:rPr>
                <w:rFonts w:ascii="Times New Roman" w:hAnsi="Times New Roman" w:cs="Times New Roman"/>
                <w:sz w:val="24"/>
                <w:szCs w:val="24"/>
              </w:rPr>
              <w:t>ai:</w:t>
            </w:r>
          </w:p>
        </w:tc>
      </w:tr>
      <w:tr w:rsidR="00F908DE" w:rsidRPr="00453BD3" w14:paraId="00A9AB1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5A0B3385" w14:textId="7280C5D7" w:rsidR="00F908DE" w:rsidRPr="00453BD3" w:rsidRDefault="00785D60"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F908DE" w:rsidRPr="00453BD3">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AC46555" w14:textId="62445E05" w:rsidR="00436D8C" w:rsidRPr="00FF4C74" w:rsidRDefault="00C04B9B" w:rsidP="007E2489">
            <w:pPr>
              <w:spacing w:after="0" w:line="240" w:lineRule="auto"/>
              <w:jc w:val="both"/>
              <w:rPr>
                <w:rFonts w:ascii="Times New Roman" w:hAnsi="Times New Roman" w:cs="Times New Roman"/>
                <w:bCs/>
                <w:iCs/>
                <w:sz w:val="24"/>
                <w:szCs w:val="24"/>
              </w:rPr>
            </w:pPr>
            <w:r w:rsidRPr="00C04B9B">
              <w:rPr>
                <w:rFonts w:ascii="Times New Roman" w:hAnsi="Times New Roman" w:cs="Times New Roman"/>
                <w:bCs/>
                <w:iCs/>
                <w:sz w:val="24"/>
                <w:szCs w:val="24"/>
              </w:rPr>
              <w:t>Pralaidos remonto darbai (I darbų etapas, Nr. 3 darbų kiekių žiniaraštis)</w:t>
            </w:r>
          </w:p>
        </w:tc>
        <w:tc>
          <w:tcPr>
            <w:tcW w:w="2946" w:type="dxa"/>
            <w:tcBorders>
              <w:top w:val="single" w:sz="4" w:space="0" w:color="000000"/>
              <w:left w:val="single" w:sz="4" w:space="0" w:color="000000"/>
              <w:bottom w:val="single" w:sz="4" w:space="0" w:color="000000"/>
              <w:right w:val="single" w:sz="4" w:space="0" w:color="000000"/>
            </w:tcBorders>
          </w:tcPr>
          <w:p w14:paraId="5B705CEC"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517AC4" w:rsidRPr="00453BD3" w14:paraId="7BF9B47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489D1FE1" w14:textId="09874126" w:rsidR="00517AC4" w:rsidRDefault="00517AC4"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6367" w:type="dxa"/>
            <w:tcBorders>
              <w:top w:val="single" w:sz="4" w:space="0" w:color="000000"/>
              <w:left w:val="single" w:sz="4" w:space="0" w:color="000000"/>
              <w:bottom w:val="single" w:sz="4" w:space="0" w:color="000000"/>
              <w:right w:val="single" w:sz="4" w:space="0" w:color="000000"/>
            </w:tcBorders>
          </w:tcPr>
          <w:p w14:paraId="4EDCCCC9" w14:textId="321D7B37" w:rsidR="00517AC4" w:rsidRPr="00C04B9B" w:rsidRDefault="00517AC4" w:rsidP="007E2489">
            <w:pPr>
              <w:spacing w:after="0" w:line="240" w:lineRule="auto"/>
              <w:jc w:val="both"/>
              <w:rPr>
                <w:rFonts w:ascii="Times New Roman" w:hAnsi="Times New Roman" w:cs="Times New Roman"/>
                <w:bCs/>
                <w:iCs/>
                <w:sz w:val="24"/>
                <w:szCs w:val="24"/>
              </w:rPr>
            </w:pPr>
            <w:r w:rsidRPr="00517AC4">
              <w:rPr>
                <w:rFonts w:ascii="Times New Roman" w:hAnsi="Times New Roman" w:cs="Times New Roman"/>
                <w:bCs/>
                <w:iCs/>
                <w:sz w:val="24"/>
                <w:szCs w:val="24"/>
              </w:rPr>
              <w:t>Griovių remonto ir griovių statinių remonto darbai (II</w:t>
            </w:r>
            <w:r>
              <w:rPr>
                <w:rFonts w:ascii="Times New Roman" w:hAnsi="Times New Roman" w:cs="Times New Roman"/>
                <w:bCs/>
                <w:iCs/>
                <w:sz w:val="24"/>
                <w:szCs w:val="24"/>
              </w:rPr>
              <w:t>-III</w:t>
            </w:r>
            <w:r w:rsidRPr="00517AC4">
              <w:rPr>
                <w:rFonts w:ascii="Times New Roman" w:hAnsi="Times New Roman" w:cs="Times New Roman"/>
                <w:bCs/>
                <w:iCs/>
                <w:sz w:val="24"/>
                <w:szCs w:val="24"/>
              </w:rPr>
              <w:t xml:space="preserve"> darbų etapas, Nr. </w:t>
            </w:r>
            <w:r>
              <w:rPr>
                <w:rFonts w:ascii="Times New Roman" w:hAnsi="Times New Roman" w:cs="Times New Roman"/>
                <w:bCs/>
                <w:iCs/>
                <w:sz w:val="24"/>
                <w:szCs w:val="24"/>
              </w:rPr>
              <w:t>1</w:t>
            </w:r>
            <w:r w:rsidR="00746339">
              <w:rPr>
                <w:rFonts w:ascii="Times New Roman" w:hAnsi="Times New Roman" w:cs="Times New Roman"/>
                <w:bCs/>
                <w:iCs/>
                <w:sz w:val="24"/>
                <w:szCs w:val="24"/>
              </w:rPr>
              <w:t xml:space="preserve"> </w:t>
            </w:r>
            <w:r>
              <w:rPr>
                <w:rFonts w:ascii="Times New Roman" w:hAnsi="Times New Roman" w:cs="Times New Roman"/>
                <w:bCs/>
                <w:iCs/>
                <w:sz w:val="24"/>
                <w:szCs w:val="24"/>
              </w:rPr>
              <w:t xml:space="preserve">ir Nr. 2 </w:t>
            </w:r>
            <w:r w:rsidRPr="00517AC4">
              <w:rPr>
                <w:rFonts w:ascii="Times New Roman" w:hAnsi="Times New Roman" w:cs="Times New Roman"/>
                <w:bCs/>
                <w:iCs/>
                <w:sz w:val="24"/>
                <w:szCs w:val="24"/>
              </w:rPr>
              <w:t>darbų kiekių žiniaraš</w:t>
            </w:r>
            <w:r w:rsidR="00746339">
              <w:rPr>
                <w:rFonts w:ascii="Times New Roman" w:hAnsi="Times New Roman" w:cs="Times New Roman"/>
                <w:bCs/>
                <w:iCs/>
                <w:sz w:val="24"/>
                <w:szCs w:val="24"/>
              </w:rPr>
              <w:t>čiai</w:t>
            </w:r>
            <w:r w:rsidRPr="00517AC4">
              <w:rPr>
                <w:rFonts w:ascii="Times New Roman" w:hAnsi="Times New Roman" w:cs="Times New Roman"/>
                <w:bCs/>
                <w:iCs/>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07A910E4" w14:textId="77777777" w:rsidR="00517AC4" w:rsidRPr="00453BD3" w:rsidRDefault="00517AC4" w:rsidP="007E2489">
            <w:pPr>
              <w:spacing w:after="0" w:line="240" w:lineRule="auto"/>
              <w:rPr>
                <w:rFonts w:ascii="Times New Roman" w:eastAsia="Times New Roman" w:hAnsi="Times New Roman" w:cs="Times New Roman"/>
                <w:sz w:val="24"/>
                <w:szCs w:val="24"/>
              </w:rPr>
            </w:pPr>
          </w:p>
        </w:tc>
      </w:tr>
      <w:tr w:rsidR="00F908DE" w:rsidRPr="00453BD3"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Pr="00453BD3" w:rsidRDefault="00F908DE" w:rsidP="007E2489">
            <w:pPr>
              <w:spacing w:after="0" w:line="240" w:lineRule="auto"/>
              <w:jc w:val="right"/>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Pasiūlymo kaina EUR be PVM</w:t>
            </w:r>
          </w:p>
          <w:p w14:paraId="0CD84605" w14:textId="7C4EB690" w:rsidR="00F908DE" w:rsidRPr="00453BD3" w:rsidRDefault="00F908DE" w:rsidP="007E2489">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bCs/>
                <w:sz w:val="24"/>
                <w:szCs w:val="24"/>
              </w:rPr>
              <w:t>(1+2</w:t>
            </w:r>
            <w:r w:rsidR="00746339">
              <w:rPr>
                <w:rFonts w:ascii="Times New Roman" w:eastAsia="Times New Roman" w:hAnsi="Times New Roman" w:cs="Times New Roman"/>
                <w:b/>
                <w:bCs/>
                <w:sz w:val="24"/>
                <w:szCs w:val="24"/>
              </w:rPr>
              <w:t xml:space="preserve"> </w:t>
            </w:r>
            <w:r w:rsidRPr="00453BD3">
              <w:rPr>
                <w:rFonts w:ascii="Times New Roman" w:eastAsia="Times New Roman" w:hAnsi="Times New Roman" w:cs="Times New Roman"/>
                <w:b/>
                <w:bCs/>
                <w:sz w:val="24"/>
                <w:szCs w:val="24"/>
              </w:rPr>
              <w:t>eilučių reikšmių suma</w:t>
            </w:r>
            <w:r w:rsidR="00862313" w:rsidRPr="00453BD3">
              <w:rPr>
                <w:rFonts w:ascii="Times New Roman" w:eastAsia="Times New Roman" w:hAnsi="Times New Roman" w:cs="Times New Roman"/>
                <w:b/>
                <w:bCs/>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453BD3"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453BD3" w:rsidRDefault="00F908DE" w:rsidP="007E2489">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145134F3" w14:textId="77777777" w:rsidR="00453BD3" w:rsidRPr="00453BD3" w:rsidRDefault="00453BD3" w:rsidP="00453BD3">
      <w:pPr>
        <w:spacing w:after="0" w:line="240" w:lineRule="auto"/>
        <w:rPr>
          <w:rFonts w:ascii="Times New Roman" w:hAnsi="Times New Roman" w:cs="Times New Roman"/>
          <w:sz w:val="24"/>
          <w:szCs w:val="24"/>
        </w:rPr>
      </w:pPr>
    </w:p>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14B7EEA9" w14:textId="77777777" w:rsidR="00453BD3" w:rsidRPr="00453BD3" w:rsidRDefault="00453BD3" w:rsidP="00453BD3">
      <w:pPr>
        <w:spacing w:after="0" w:line="240" w:lineRule="auto"/>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lastRenderedPageBreak/>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4248F" w14:textId="77777777" w:rsidR="00C475DD" w:rsidRDefault="00C475DD" w:rsidP="00D05666">
      <w:r>
        <w:separator/>
      </w:r>
    </w:p>
  </w:endnote>
  <w:endnote w:type="continuationSeparator" w:id="0">
    <w:p w14:paraId="229E8C8A" w14:textId="77777777" w:rsidR="00C475DD" w:rsidRDefault="00C475DD" w:rsidP="00D05666">
      <w:r>
        <w:continuationSeparator/>
      </w:r>
    </w:p>
  </w:endnote>
  <w:endnote w:type="continuationNotice" w:id="1">
    <w:p w14:paraId="1D93180A" w14:textId="77777777" w:rsidR="00C475DD" w:rsidRDefault="00C475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088D" w14:textId="77777777" w:rsidR="00C475DD" w:rsidRDefault="00C475DD" w:rsidP="00D05666">
      <w:r>
        <w:separator/>
      </w:r>
    </w:p>
  </w:footnote>
  <w:footnote w:type="continuationSeparator" w:id="0">
    <w:p w14:paraId="12021524" w14:textId="77777777" w:rsidR="00C475DD" w:rsidRDefault="00C475DD" w:rsidP="00D05666">
      <w:r>
        <w:continuationSeparator/>
      </w:r>
    </w:p>
  </w:footnote>
  <w:footnote w:type="continuationNotice" w:id="1">
    <w:p w14:paraId="780692A7" w14:textId="77777777" w:rsidR="00C475DD" w:rsidRDefault="00C475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44AD"/>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55C"/>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1E87"/>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3E0"/>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2E50"/>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C7E8F"/>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6DF3"/>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17AC4"/>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1C28"/>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339"/>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D60"/>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5E62"/>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668"/>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087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095"/>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055"/>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3F08"/>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51C6"/>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6E0"/>
    <w:rsid w:val="00A60B57"/>
    <w:rsid w:val="00A6180D"/>
    <w:rsid w:val="00A637A9"/>
    <w:rsid w:val="00A63C9A"/>
    <w:rsid w:val="00A64641"/>
    <w:rsid w:val="00A646AF"/>
    <w:rsid w:val="00A646E1"/>
    <w:rsid w:val="00A65A55"/>
    <w:rsid w:val="00A65B5C"/>
    <w:rsid w:val="00A65CD9"/>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4927"/>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B9B"/>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5DD"/>
    <w:rsid w:val="00C47CE7"/>
    <w:rsid w:val="00C515B6"/>
    <w:rsid w:val="00C516E5"/>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2A09"/>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77E"/>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4C74"/>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4375</Words>
  <Characters>2495</Characters>
  <Application>Microsoft Office Word</Application>
  <DocSecurity>0</DocSecurity>
  <Lines>20</Lines>
  <Paragraphs>13</Paragraphs>
  <ScaleCrop>false</ScaleCrop>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158</cp:revision>
  <dcterms:created xsi:type="dcterms:W3CDTF">2024-08-01T07:13:00Z</dcterms:created>
  <dcterms:modified xsi:type="dcterms:W3CDTF">2025-07-29T09:08:00Z</dcterms:modified>
</cp:coreProperties>
</file>